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2CAA" w14:textId="77777777" w:rsidR="008668DF" w:rsidRDefault="008668DF">
      <w:pPr>
        <w:rPr>
          <w:rFonts w:hint="eastAsia"/>
        </w:rPr>
      </w:pPr>
      <w:r>
        <w:rPr>
          <w:rFonts w:hint="eastAsia"/>
        </w:rPr>
        <w:t>旋转 的拼音</w:t>
      </w:r>
    </w:p>
    <w:p w14:paraId="78097487" w14:textId="77777777" w:rsidR="008668DF" w:rsidRDefault="008668DF">
      <w:pPr>
        <w:rPr>
          <w:rFonts w:hint="eastAsia"/>
        </w:rPr>
      </w:pPr>
      <w:r>
        <w:rPr>
          <w:rFonts w:hint="eastAsia"/>
        </w:rPr>
        <w:t>“旋转”的拼音是“xuán zhuǎn”。在汉语中，“旋”读作第二声，表示围绕着一个中心点或者轴线进行圆周运动；而“转”同样读作第三声，在这个词语里与“旋”组合使用，强调的是这种运动的状态。这两个字的组合不仅描绘了物理世界中物体运动的一种形式，也广泛应用于描述抽象概念中的转变或变化。</w:t>
      </w:r>
    </w:p>
    <w:p w14:paraId="2851845C" w14:textId="77777777" w:rsidR="008668DF" w:rsidRDefault="008668DF">
      <w:pPr>
        <w:rPr>
          <w:rFonts w:hint="eastAsia"/>
        </w:rPr>
      </w:pPr>
    </w:p>
    <w:p w14:paraId="3953E38F" w14:textId="77777777" w:rsidR="008668DF" w:rsidRDefault="008668DF">
      <w:pPr>
        <w:rPr>
          <w:rFonts w:hint="eastAsia"/>
        </w:rPr>
      </w:pPr>
      <w:r>
        <w:rPr>
          <w:rFonts w:hint="eastAsia"/>
        </w:rPr>
        <w:t>旋转现象在自然界和日常生活中的体现</w:t>
      </w:r>
    </w:p>
    <w:p w14:paraId="3019269B" w14:textId="77777777" w:rsidR="008668DF" w:rsidRDefault="008668DF">
      <w:pPr>
        <w:rPr>
          <w:rFonts w:hint="eastAsia"/>
        </w:rPr>
      </w:pPr>
      <w:r>
        <w:rPr>
          <w:rFonts w:hint="eastAsia"/>
        </w:rPr>
        <w:t>旋转是一种非常常见的自然现象，从宏观宇宙到微观粒子世界，都能看到它的身影。例如地球绕着太阳公转的同时也在自转，这一过程就包含了两个层次的旋转。在生活中，我们随处可见旋转的身影：行驶中的车轮、电风扇的叶片、洗衣机的滚筒等，这些都是旋转运动的具体应用。通过利用旋转原理，人类制造出了许多便捷生活的工具和设备，极大地提高了生活质量。</w:t>
      </w:r>
    </w:p>
    <w:p w14:paraId="7F716ECD" w14:textId="77777777" w:rsidR="008668DF" w:rsidRDefault="008668DF">
      <w:pPr>
        <w:rPr>
          <w:rFonts w:hint="eastAsia"/>
        </w:rPr>
      </w:pPr>
    </w:p>
    <w:p w14:paraId="59D15B3F" w14:textId="77777777" w:rsidR="008668DF" w:rsidRDefault="008668DF">
      <w:pPr>
        <w:rPr>
          <w:rFonts w:hint="eastAsia"/>
        </w:rPr>
      </w:pPr>
      <w:r>
        <w:rPr>
          <w:rFonts w:hint="eastAsia"/>
        </w:rPr>
        <w:t>物理学中的旋转概念</w:t>
      </w:r>
    </w:p>
    <w:p w14:paraId="3C769E9D" w14:textId="77777777" w:rsidR="008668DF" w:rsidRDefault="008668DF">
      <w:pPr>
        <w:rPr>
          <w:rFonts w:hint="eastAsia"/>
        </w:rPr>
      </w:pPr>
      <w:r>
        <w:rPr>
          <w:rFonts w:hint="eastAsia"/>
        </w:rPr>
        <w:t>在物理学领域，旋转不仅仅是一个简单的动作描述，它还涉及到角动量、扭矩等重要概念。这些概念对于理解天体运行规律、机械结构设计乃至量子力学中的粒子行为都至关重要。比如，根据角动量守恒定律，如果一个系统不受外力矩作用，则该系统的总角动量保持不变。这一原理被广泛应用在航天器姿态控制等领域，展现了旋转在现代科技中的重要性。</w:t>
      </w:r>
    </w:p>
    <w:p w14:paraId="496AC832" w14:textId="77777777" w:rsidR="008668DF" w:rsidRDefault="008668DF">
      <w:pPr>
        <w:rPr>
          <w:rFonts w:hint="eastAsia"/>
        </w:rPr>
      </w:pPr>
    </w:p>
    <w:p w14:paraId="4F633486" w14:textId="77777777" w:rsidR="008668DF" w:rsidRDefault="008668DF">
      <w:pPr>
        <w:rPr>
          <w:rFonts w:hint="eastAsia"/>
        </w:rPr>
      </w:pPr>
      <w:r>
        <w:rPr>
          <w:rFonts w:hint="eastAsia"/>
        </w:rPr>
        <w:t>旋转在艺术与文化中的象征意义</w:t>
      </w:r>
    </w:p>
    <w:p w14:paraId="36711879" w14:textId="77777777" w:rsidR="008668DF" w:rsidRDefault="008668DF">
      <w:pPr>
        <w:rPr>
          <w:rFonts w:hint="eastAsia"/>
        </w:rPr>
      </w:pPr>
      <w:r>
        <w:rPr>
          <w:rFonts w:hint="eastAsia"/>
        </w:rPr>
        <w:t>旋转不仅是物理现象，它还在不同的文化和艺术形式中扮演着重要的角色。在中国传统文化中，太极图中的阴阳鱼彼此追逐旋转，象征着万物相生相克、循环不息的道理。而在舞蹈艺术中，舞者的旋转动作往往能够带来视觉上的美感和精神上的震撼，表达出超越语言的情感和意境。旋转木马作为游乐场的经典设施之一，其不断循环转动的设计寓意着童年的欢乐时光以及对美好记忆的永恒追求。</w:t>
      </w:r>
    </w:p>
    <w:p w14:paraId="344F297D" w14:textId="77777777" w:rsidR="008668DF" w:rsidRDefault="008668DF">
      <w:pPr>
        <w:rPr>
          <w:rFonts w:hint="eastAsia"/>
        </w:rPr>
      </w:pPr>
    </w:p>
    <w:p w14:paraId="3F9B409D" w14:textId="77777777" w:rsidR="008668DF" w:rsidRDefault="008668DF">
      <w:pPr>
        <w:rPr>
          <w:rFonts w:hint="eastAsia"/>
        </w:rPr>
      </w:pPr>
      <w:r>
        <w:rPr>
          <w:rFonts w:hint="eastAsia"/>
        </w:rPr>
        <w:t>旋转带来的启示与思考</w:t>
      </w:r>
    </w:p>
    <w:p w14:paraId="0BE9D8B7" w14:textId="77777777" w:rsidR="008668DF" w:rsidRDefault="008668DF">
      <w:pPr>
        <w:rPr>
          <w:rFonts w:hint="eastAsia"/>
        </w:rPr>
      </w:pPr>
      <w:r>
        <w:rPr>
          <w:rFonts w:hint="eastAsia"/>
        </w:rPr>
        <w:t>旋转作为一种基本的运动方式，给我们带来了无尽的启示。无论是自然界中那些精妙绝伦的现象，还是人类智慧结晶而成的技术发明，都在向我们展示着旋转的魅力。它提醒我们，世界是一个动态的整体，万事万物都在不断地运动和发展之中。同时，通过对旋转的研究和探索，我们也能够更深刻地理解周围的世界，激发创新思维，为解决实际问题提供新的视角和方法。</w:t>
      </w:r>
    </w:p>
    <w:p w14:paraId="1600F1B4" w14:textId="77777777" w:rsidR="008668DF" w:rsidRDefault="008668DF">
      <w:pPr>
        <w:rPr>
          <w:rFonts w:hint="eastAsia"/>
        </w:rPr>
      </w:pPr>
    </w:p>
    <w:p w14:paraId="241D2792" w14:textId="77777777" w:rsidR="008668DF" w:rsidRDefault="008668DF">
      <w:pPr>
        <w:rPr>
          <w:rFonts w:hint="eastAsia"/>
        </w:rPr>
      </w:pPr>
      <w:r>
        <w:rPr>
          <w:rFonts w:hint="eastAsia"/>
        </w:rPr>
        <w:t>本文是由每日作文网(2345lzwz.com)为大家创作</w:t>
      </w:r>
    </w:p>
    <w:p w14:paraId="3CBFAE18" w14:textId="3D453C0A" w:rsidR="00D55AB9" w:rsidRDefault="00D55AB9"/>
    <w:sectPr w:rsidR="00D55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B9"/>
    <w:rsid w:val="008668DF"/>
    <w:rsid w:val="00B81CF2"/>
    <w:rsid w:val="00D5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9C303-70FC-4481-B2C8-D58B9542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AB9"/>
    <w:rPr>
      <w:rFonts w:cstheme="majorBidi"/>
      <w:color w:val="2F5496" w:themeColor="accent1" w:themeShade="BF"/>
      <w:sz w:val="28"/>
      <w:szCs w:val="28"/>
    </w:rPr>
  </w:style>
  <w:style w:type="character" w:customStyle="1" w:styleId="50">
    <w:name w:val="标题 5 字符"/>
    <w:basedOn w:val="a0"/>
    <w:link w:val="5"/>
    <w:uiPriority w:val="9"/>
    <w:semiHidden/>
    <w:rsid w:val="00D55AB9"/>
    <w:rPr>
      <w:rFonts w:cstheme="majorBidi"/>
      <w:color w:val="2F5496" w:themeColor="accent1" w:themeShade="BF"/>
      <w:sz w:val="24"/>
    </w:rPr>
  </w:style>
  <w:style w:type="character" w:customStyle="1" w:styleId="60">
    <w:name w:val="标题 6 字符"/>
    <w:basedOn w:val="a0"/>
    <w:link w:val="6"/>
    <w:uiPriority w:val="9"/>
    <w:semiHidden/>
    <w:rsid w:val="00D55AB9"/>
    <w:rPr>
      <w:rFonts w:cstheme="majorBidi"/>
      <w:b/>
      <w:bCs/>
      <w:color w:val="2F5496" w:themeColor="accent1" w:themeShade="BF"/>
    </w:rPr>
  </w:style>
  <w:style w:type="character" w:customStyle="1" w:styleId="70">
    <w:name w:val="标题 7 字符"/>
    <w:basedOn w:val="a0"/>
    <w:link w:val="7"/>
    <w:uiPriority w:val="9"/>
    <w:semiHidden/>
    <w:rsid w:val="00D55AB9"/>
    <w:rPr>
      <w:rFonts w:cstheme="majorBidi"/>
      <w:b/>
      <w:bCs/>
      <w:color w:val="595959" w:themeColor="text1" w:themeTint="A6"/>
    </w:rPr>
  </w:style>
  <w:style w:type="character" w:customStyle="1" w:styleId="80">
    <w:name w:val="标题 8 字符"/>
    <w:basedOn w:val="a0"/>
    <w:link w:val="8"/>
    <w:uiPriority w:val="9"/>
    <w:semiHidden/>
    <w:rsid w:val="00D55AB9"/>
    <w:rPr>
      <w:rFonts w:cstheme="majorBidi"/>
      <w:color w:val="595959" w:themeColor="text1" w:themeTint="A6"/>
    </w:rPr>
  </w:style>
  <w:style w:type="character" w:customStyle="1" w:styleId="90">
    <w:name w:val="标题 9 字符"/>
    <w:basedOn w:val="a0"/>
    <w:link w:val="9"/>
    <w:uiPriority w:val="9"/>
    <w:semiHidden/>
    <w:rsid w:val="00D55AB9"/>
    <w:rPr>
      <w:rFonts w:eastAsiaTheme="majorEastAsia" w:cstheme="majorBidi"/>
      <w:color w:val="595959" w:themeColor="text1" w:themeTint="A6"/>
    </w:rPr>
  </w:style>
  <w:style w:type="paragraph" w:styleId="a3">
    <w:name w:val="Title"/>
    <w:basedOn w:val="a"/>
    <w:next w:val="a"/>
    <w:link w:val="a4"/>
    <w:uiPriority w:val="10"/>
    <w:qFormat/>
    <w:rsid w:val="00D55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AB9"/>
    <w:pPr>
      <w:spacing w:before="160"/>
      <w:jc w:val="center"/>
    </w:pPr>
    <w:rPr>
      <w:i/>
      <w:iCs/>
      <w:color w:val="404040" w:themeColor="text1" w:themeTint="BF"/>
    </w:rPr>
  </w:style>
  <w:style w:type="character" w:customStyle="1" w:styleId="a8">
    <w:name w:val="引用 字符"/>
    <w:basedOn w:val="a0"/>
    <w:link w:val="a7"/>
    <w:uiPriority w:val="29"/>
    <w:rsid w:val="00D55AB9"/>
    <w:rPr>
      <w:i/>
      <w:iCs/>
      <w:color w:val="404040" w:themeColor="text1" w:themeTint="BF"/>
    </w:rPr>
  </w:style>
  <w:style w:type="paragraph" w:styleId="a9">
    <w:name w:val="List Paragraph"/>
    <w:basedOn w:val="a"/>
    <w:uiPriority w:val="34"/>
    <w:qFormat/>
    <w:rsid w:val="00D55AB9"/>
    <w:pPr>
      <w:ind w:left="720"/>
      <w:contextualSpacing/>
    </w:pPr>
  </w:style>
  <w:style w:type="character" w:styleId="aa">
    <w:name w:val="Intense Emphasis"/>
    <w:basedOn w:val="a0"/>
    <w:uiPriority w:val="21"/>
    <w:qFormat/>
    <w:rsid w:val="00D55AB9"/>
    <w:rPr>
      <w:i/>
      <w:iCs/>
      <w:color w:val="2F5496" w:themeColor="accent1" w:themeShade="BF"/>
    </w:rPr>
  </w:style>
  <w:style w:type="paragraph" w:styleId="ab">
    <w:name w:val="Intense Quote"/>
    <w:basedOn w:val="a"/>
    <w:next w:val="a"/>
    <w:link w:val="ac"/>
    <w:uiPriority w:val="30"/>
    <w:qFormat/>
    <w:rsid w:val="00D55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AB9"/>
    <w:rPr>
      <w:i/>
      <w:iCs/>
      <w:color w:val="2F5496" w:themeColor="accent1" w:themeShade="BF"/>
    </w:rPr>
  </w:style>
  <w:style w:type="character" w:styleId="ad">
    <w:name w:val="Intense Reference"/>
    <w:basedOn w:val="a0"/>
    <w:uiPriority w:val="32"/>
    <w:qFormat/>
    <w:rsid w:val="00D55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